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FCB4" w14:textId="77777777" w:rsidR="00F13216" w:rsidRDefault="00C56508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考点考务系统学生操作手册</w:t>
      </w:r>
    </w:p>
    <w:p w14:paraId="2E2F653A" w14:textId="77777777" w:rsidR="00F13216" w:rsidRDefault="00C56508">
      <w:pPr>
        <w:pStyle w:val="2"/>
        <w:numPr>
          <w:ilvl w:val="1"/>
          <w:numId w:val="0"/>
        </w:numPr>
      </w:pPr>
      <w:r>
        <w:rPr>
          <w:rFonts w:hint="eastAsia"/>
        </w:rPr>
        <w:t>第一步：注册</w:t>
      </w:r>
    </w:p>
    <w:p w14:paraId="6B4B21C2" w14:textId="77777777" w:rsidR="00F13216" w:rsidRDefault="00C56508">
      <w:r>
        <w:rPr>
          <w:rFonts w:hint="eastAsia"/>
        </w:rPr>
        <w:t>考生登录考点考务系统点击右上角【注册</w:t>
      </w:r>
      <w:r>
        <w:rPr>
          <w:rFonts w:hint="eastAsia"/>
        </w:rPr>
        <w:t>/</w:t>
      </w:r>
      <w:r>
        <w:rPr>
          <w:rFonts w:hint="eastAsia"/>
        </w:rPr>
        <w:t>登录】中的“注册”进行账号注册。</w:t>
      </w:r>
    </w:p>
    <w:p w14:paraId="3C5AF874" w14:textId="77777777" w:rsidR="00F13216" w:rsidRDefault="00C56508">
      <w:r>
        <w:rPr>
          <w:noProof/>
        </w:rPr>
        <w:drawing>
          <wp:inline distT="0" distB="0" distL="114300" distR="114300" wp14:anchorId="7E9B7060" wp14:editId="2C332057">
            <wp:extent cx="5266690" cy="2393315"/>
            <wp:effectExtent l="0" t="0" r="635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73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400D" w14:textId="77777777" w:rsidR="00F13216" w:rsidRDefault="00C56508">
      <w:r>
        <w:rPr>
          <w:noProof/>
        </w:rPr>
        <w:drawing>
          <wp:inline distT="0" distB="0" distL="114300" distR="114300" wp14:anchorId="406C810C" wp14:editId="1D9F823A">
            <wp:extent cx="3345180" cy="2538730"/>
            <wp:effectExtent l="0" t="0" r="7620" b="6350"/>
            <wp:docPr id="10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7F843" w14:textId="77777777" w:rsidR="00F13216" w:rsidRDefault="00C56508">
      <w:pPr>
        <w:pStyle w:val="2"/>
        <w:numPr>
          <w:ilvl w:val="1"/>
          <w:numId w:val="0"/>
        </w:numPr>
      </w:pPr>
      <w:r>
        <w:rPr>
          <w:rFonts w:hint="eastAsia"/>
        </w:rPr>
        <w:t>第二步：登录</w:t>
      </w:r>
    </w:p>
    <w:p w14:paraId="2C7BC508" w14:textId="77777777" w:rsidR="00F13216" w:rsidRDefault="00C56508">
      <w:r>
        <w:rPr>
          <w:rFonts w:hint="eastAsia"/>
        </w:rPr>
        <w:t>注册成功后即可登录</w:t>
      </w:r>
    </w:p>
    <w:p w14:paraId="2342A192" w14:textId="77777777" w:rsidR="00F13216" w:rsidRDefault="00C56508">
      <w:r>
        <w:rPr>
          <w:noProof/>
        </w:rPr>
        <w:lastRenderedPageBreak/>
        <w:drawing>
          <wp:inline distT="0" distB="0" distL="114300" distR="114300" wp14:anchorId="0B53AEE2" wp14:editId="2468D657">
            <wp:extent cx="4425315" cy="1660525"/>
            <wp:effectExtent l="0" t="0" r="9525" b="635"/>
            <wp:docPr id="10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45"/>
                    <pic:cNvPicPr>
                      <a:picLocks noChangeAspect="1"/>
                    </pic:cNvPicPr>
                  </pic:nvPicPr>
                  <pic:blipFill>
                    <a:blip r:embed="rId10"/>
                    <a:srcRect t="16847" b="6669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D1376" w14:textId="77777777" w:rsidR="00F13216" w:rsidRDefault="00C56508">
      <w:pPr>
        <w:pStyle w:val="2"/>
        <w:numPr>
          <w:ilvl w:val="1"/>
          <w:numId w:val="0"/>
        </w:numPr>
      </w:pPr>
      <w:r>
        <w:rPr>
          <w:rFonts w:hint="eastAsia"/>
        </w:rPr>
        <w:t>第三步：健康情况申报</w:t>
      </w:r>
    </w:p>
    <w:p w14:paraId="18208344" w14:textId="3DC4C552" w:rsidR="00F13216" w:rsidRDefault="00C56508">
      <w:r>
        <w:rPr>
          <w:rFonts w:hint="eastAsia"/>
        </w:rPr>
        <w:t>进行【健康申报】填写（</w:t>
      </w:r>
      <w:r w:rsidR="00822582">
        <w:rPr>
          <w:rFonts w:hint="eastAsia"/>
        </w:rPr>
        <w:t>此项目我校未开放，直接进入下一步</w:t>
      </w:r>
      <w:r>
        <w:rPr>
          <w:rFonts w:hint="eastAsia"/>
        </w:rPr>
        <w:t>）。</w:t>
      </w:r>
    </w:p>
    <w:p w14:paraId="325882AC" w14:textId="40D2C1E4" w:rsidR="00F13216" w:rsidRDefault="00C56508">
      <w:r>
        <w:rPr>
          <w:noProof/>
        </w:rPr>
        <w:drawing>
          <wp:inline distT="0" distB="0" distL="114300" distR="114300" wp14:anchorId="64F390F5" wp14:editId="6F0D0089">
            <wp:extent cx="4036695" cy="1096645"/>
            <wp:effectExtent l="0" t="0" r="1905" b="635"/>
            <wp:docPr id="10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46"/>
                    <pic:cNvPicPr>
                      <a:picLocks noChangeAspect="1"/>
                    </pic:cNvPicPr>
                  </pic:nvPicPr>
                  <pic:blipFill>
                    <a:blip r:embed="rId11"/>
                    <a:srcRect t="38089" b="6541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D874" w14:textId="77777777" w:rsidR="00F13216" w:rsidRDefault="00C56508">
      <w:pPr>
        <w:pStyle w:val="2"/>
        <w:numPr>
          <w:ilvl w:val="1"/>
          <w:numId w:val="0"/>
        </w:numPr>
      </w:pPr>
      <w:r>
        <w:rPr>
          <w:rFonts w:hint="eastAsia"/>
        </w:rPr>
        <w:t>第四步：提交个人材料</w:t>
      </w:r>
    </w:p>
    <w:p w14:paraId="1111970F" w14:textId="77777777" w:rsidR="00F13216" w:rsidRDefault="00C56508">
      <w:r>
        <w:rPr>
          <w:rFonts w:hint="eastAsia"/>
        </w:rPr>
        <w:t>填写</w:t>
      </w:r>
      <w:r>
        <w:rPr>
          <w:rFonts w:hint="eastAsia"/>
        </w:rPr>
        <w:t>/</w:t>
      </w:r>
      <w:r>
        <w:rPr>
          <w:rFonts w:hint="eastAsia"/>
        </w:rPr>
        <w:t>上传学校设置的提问和材料</w:t>
      </w:r>
    </w:p>
    <w:p w14:paraId="6ADCE7C6" w14:textId="77777777" w:rsidR="00F13216" w:rsidRDefault="00C56508">
      <w:r>
        <w:rPr>
          <w:noProof/>
        </w:rPr>
        <w:drawing>
          <wp:inline distT="0" distB="0" distL="114300" distR="114300" wp14:anchorId="7639C575" wp14:editId="21590E05">
            <wp:extent cx="4396740" cy="1113155"/>
            <wp:effectExtent l="0" t="0" r="7620" b="14605"/>
            <wp:docPr id="10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47"/>
                    <pic:cNvPicPr>
                      <a:picLocks noChangeAspect="1"/>
                    </pic:cNvPicPr>
                  </pic:nvPicPr>
                  <pic:blipFill>
                    <a:blip r:embed="rId12"/>
                    <a:srcRect t="39211" b="9185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07B9AAC" wp14:editId="50E9B5EA">
            <wp:extent cx="4530090" cy="1673860"/>
            <wp:effectExtent l="0" t="0" r="11430" b="2540"/>
            <wp:docPr id="129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67"/>
                    <pic:cNvPicPr>
                      <a:picLocks noChangeAspect="1"/>
                    </pic:cNvPicPr>
                  </pic:nvPicPr>
                  <pic:blipFill>
                    <a:blip r:embed="rId13"/>
                    <a:srcRect t="16457" b="8229"/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8227" w14:textId="77777777" w:rsidR="00F13216" w:rsidRDefault="00C56508">
      <w:pPr>
        <w:pStyle w:val="2"/>
        <w:numPr>
          <w:ilvl w:val="1"/>
          <w:numId w:val="0"/>
        </w:numPr>
      </w:pPr>
      <w:r>
        <w:rPr>
          <w:rFonts w:hint="eastAsia"/>
        </w:rPr>
        <w:lastRenderedPageBreak/>
        <w:t>第五步：考场信息查询</w:t>
      </w:r>
    </w:p>
    <w:p w14:paraId="22F1E950" w14:textId="77777777" w:rsidR="00F13216" w:rsidRDefault="00C56508">
      <w:r>
        <w:rPr>
          <w:rFonts w:hint="eastAsia"/>
        </w:rPr>
        <w:t>待考场查看开放时间内，可查看自己的考场信息，点击左侧折叠按钮可查看详细信息。</w:t>
      </w:r>
    </w:p>
    <w:p w14:paraId="35905F0E" w14:textId="77777777" w:rsidR="00F13216" w:rsidRDefault="00C56508">
      <w:r>
        <w:rPr>
          <w:noProof/>
        </w:rPr>
        <w:drawing>
          <wp:inline distT="0" distB="0" distL="114300" distR="114300" wp14:anchorId="30F4AE8C" wp14:editId="35D8F0D9">
            <wp:extent cx="5274310" cy="3418205"/>
            <wp:effectExtent l="0" t="0" r="1397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E8373" w14:textId="77777777" w:rsidR="00C56508" w:rsidRDefault="00C56508">
      <w:pPr>
        <w:spacing w:before="0" w:after="0"/>
      </w:pPr>
      <w:r>
        <w:separator/>
      </w:r>
    </w:p>
  </w:endnote>
  <w:endnote w:type="continuationSeparator" w:id="0">
    <w:p w14:paraId="2C574F0B" w14:textId="77777777" w:rsidR="00C56508" w:rsidRDefault="00C565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A5D6" w14:textId="77777777" w:rsidR="00C56508" w:rsidRDefault="00C56508">
      <w:pPr>
        <w:spacing w:before="0" w:after="0"/>
      </w:pPr>
      <w:r>
        <w:separator/>
      </w:r>
    </w:p>
  </w:footnote>
  <w:footnote w:type="continuationSeparator" w:id="0">
    <w:p w14:paraId="15141A06" w14:textId="77777777" w:rsidR="00C56508" w:rsidRDefault="00C565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7AF66"/>
    <w:multiLevelType w:val="multilevel"/>
    <w:tmpl w:val="4437AF66"/>
    <w:lvl w:ilvl="0">
      <w:start w:val="1"/>
      <w:numFmt w:val="chineseCounting"/>
      <w:pStyle w:val="1"/>
      <w:lvlText w:val="%1、"/>
      <w:lvlJc w:val="left"/>
      <w:pPr>
        <w:ind w:left="432" w:hanging="432"/>
      </w:pPr>
      <w:rPr>
        <w:rFonts w:ascii="宋体" w:eastAsia="宋体" w:hAnsi="宋体" w:cs="宋体" w:hint="eastAsia"/>
      </w:rPr>
    </w:lvl>
    <w:lvl w:ilvl="1">
      <w:start w:val="1"/>
      <w:numFmt w:val="decimal"/>
      <w:pStyle w:val="2"/>
      <w:lvlText w:val="%2、"/>
      <w:lvlJc w:val="left"/>
      <w:pPr>
        <w:ind w:left="575" w:hanging="575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lvlText w:val="%2.%3、"/>
      <w:lvlJc w:val="left"/>
      <w:pPr>
        <w:ind w:left="720" w:hanging="720"/>
      </w:pPr>
      <w:rPr>
        <w:rFonts w:ascii="宋体" w:eastAsia="宋体" w:hAnsi="宋体" w:cs="宋体" w:hint="eastAsia"/>
      </w:rPr>
    </w:lvl>
    <w:lvl w:ilvl="3">
      <w:start w:val="1"/>
      <w:numFmt w:val="decimal"/>
      <w:pStyle w:val="4"/>
      <w:lvlText w:val="%2.%3.%4、"/>
      <w:lvlJc w:val="left"/>
      <w:pPr>
        <w:ind w:left="864" w:hanging="864"/>
      </w:pPr>
      <w:rPr>
        <w:rFonts w:ascii="宋体" w:eastAsia="宋体" w:hAnsi="宋体" w:cs="宋体" w:hint="eastAsia"/>
      </w:rPr>
    </w:lvl>
    <w:lvl w:ilvl="4">
      <w:start w:val="1"/>
      <w:numFmt w:val="decimal"/>
      <w:pStyle w:val="5"/>
      <w:lvlText w:val="%2.%3.%4.%5、"/>
      <w:lvlJc w:val="left"/>
      <w:pPr>
        <w:ind w:left="1008" w:hanging="1008"/>
      </w:pPr>
      <w:rPr>
        <w:rFonts w:ascii="宋体" w:eastAsia="宋体" w:hAnsi="宋体" w:cs="宋体" w:hint="eastAsia"/>
      </w:rPr>
    </w:lvl>
    <w:lvl w:ilvl="5">
      <w:start w:val="1"/>
      <w:numFmt w:val="decimal"/>
      <w:pStyle w:val="6"/>
      <w:lvlText w:val="%2.%3.%4.%5.%6、"/>
      <w:lvlJc w:val="left"/>
      <w:pPr>
        <w:ind w:left="1151" w:hanging="1151"/>
      </w:pPr>
      <w:rPr>
        <w:rFonts w:ascii="宋体" w:eastAsia="宋体" w:hAnsi="宋体" w:cs="宋体" w:hint="eastAsia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76264D4"/>
    <w:rsid w:val="00822582"/>
    <w:rsid w:val="00C56508"/>
    <w:rsid w:val="00F13216"/>
    <w:rsid w:val="076264D4"/>
    <w:rsid w:val="089F627F"/>
    <w:rsid w:val="0F272820"/>
    <w:rsid w:val="1B1E5684"/>
    <w:rsid w:val="20143380"/>
    <w:rsid w:val="232C03CF"/>
    <w:rsid w:val="24080F5B"/>
    <w:rsid w:val="33534309"/>
    <w:rsid w:val="34B20FD3"/>
    <w:rsid w:val="381B4EB9"/>
    <w:rsid w:val="4F265388"/>
    <w:rsid w:val="53445771"/>
    <w:rsid w:val="5DC2519B"/>
    <w:rsid w:val="5FF74C9F"/>
    <w:rsid w:val="68560DA7"/>
    <w:rsid w:val="689A59B9"/>
    <w:rsid w:val="6AEB33AB"/>
    <w:rsid w:val="7593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2A46A"/>
  <w15:docId w15:val="{CEBD910C-0E58-4333-8940-7734597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before="120" w:after="12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adjustRightInd w:val="0"/>
      <w:snapToGrid w:val="0"/>
      <w:spacing w:before="160" w:after="160" w:line="360" w:lineRule="auto"/>
      <w:outlineLvl w:val="2"/>
    </w:pPr>
    <w:rPr>
      <w:rFonts w:asciiTheme="minorHAnsi" w:eastAsia="黑体" w:hAnsiTheme="minorHAnsi" w:cstheme="minorBidi"/>
      <w:bCs/>
      <w:sz w:val="28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</w:style>
  <w:style w:type="character" w:customStyle="1" w:styleId="20">
    <w:name w:val="标题 2 字符"/>
    <w:link w:val="2"/>
    <w:qFormat/>
    <w:rPr>
      <w:rFonts w:ascii="Arial" w:eastAsia="宋体" w:hAnsi="Arial"/>
      <w:b/>
      <w:sz w:val="32"/>
    </w:rPr>
  </w:style>
  <w:style w:type="paragraph" w:styleId="a5">
    <w:name w:val="Intense Quote"/>
    <w:basedOn w:val="a"/>
    <w:next w:val="a"/>
    <w:qFormat/>
    <w:pPr>
      <w:wordWrap w:val="0"/>
      <w:spacing w:before="360" w:after="360"/>
      <w:ind w:left="950" w:right="950"/>
      <w:jc w:val="center"/>
    </w:pPr>
    <w:rPr>
      <w:rFonts w:ascii="宋体" w:eastAsia="Times New Roman" w:hAnsi="宋体"/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zw婧。。</dc:creator>
  <cp:lastModifiedBy>姜 哲方</cp:lastModifiedBy>
  <cp:revision>2</cp:revision>
  <dcterms:created xsi:type="dcterms:W3CDTF">2021-10-19T03:38:00Z</dcterms:created>
  <dcterms:modified xsi:type="dcterms:W3CDTF">2021-12-22T17:32:00Z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7971869F5C714109B98DF3EE3C81A1C6</vt:lpwstr>
  </property>
</Properties>
</file>